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C4" w:rsidRDefault="00D56CC4" w:rsidP="00B96465">
      <w:pPr>
        <w:rPr>
          <w:rFonts w:ascii="Arial" w:hAnsi="Arial" w:cs="Arial"/>
          <w:sz w:val="24"/>
          <w:lang w:val="mn-MN"/>
        </w:rPr>
      </w:pPr>
    </w:p>
    <w:p w:rsidR="00D56CC4" w:rsidRPr="00D56CC4" w:rsidRDefault="00D56CC4" w:rsidP="00D56CC4">
      <w:pPr>
        <w:jc w:val="center"/>
        <w:rPr>
          <w:rFonts w:ascii="Arial" w:hAnsi="Arial" w:cs="Arial"/>
          <w:sz w:val="24"/>
          <w:szCs w:val="24"/>
          <w:shd w:val="clear" w:color="auto" w:fill="FFFFFF"/>
        </w:rPr>
      </w:pPr>
      <w:r w:rsidRPr="00D56CC4">
        <w:rPr>
          <w:rFonts w:ascii="Arial" w:hAnsi="Arial" w:cs="Arial"/>
          <w:sz w:val="24"/>
          <w:szCs w:val="24"/>
          <w:shd w:val="clear" w:color="auto" w:fill="FFFFFF"/>
        </w:rPr>
        <w:t>THE DECODING</w:t>
      </w:r>
      <w:r w:rsidRPr="00D56CC4">
        <w:rPr>
          <w:rFonts w:ascii="Arial" w:hAnsi="Arial" w:cs="Arial"/>
          <w:sz w:val="24"/>
          <w:szCs w:val="24"/>
        </w:rPr>
        <w:br/>
      </w:r>
      <w:r w:rsidRPr="00D56CC4">
        <w:rPr>
          <w:rFonts w:ascii="Arial" w:hAnsi="Arial" w:cs="Arial"/>
          <w:sz w:val="24"/>
          <w:szCs w:val="24"/>
          <w:shd w:val="clear" w:color="auto" w:fill="FFFFFF"/>
        </w:rPr>
        <w:t>хамтарсан үзэсгэлэн</w:t>
      </w:r>
      <w:r w:rsidRPr="00D56CC4">
        <w:rPr>
          <w:rFonts w:ascii="Arial" w:hAnsi="Arial" w:cs="Arial"/>
          <w:sz w:val="24"/>
          <w:szCs w:val="24"/>
        </w:rPr>
        <w:br/>
      </w:r>
    </w:p>
    <w:p w:rsidR="00D56CC4" w:rsidRPr="00D56CC4" w:rsidRDefault="00D56CC4" w:rsidP="00D56CC4">
      <w:pPr>
        <w:ind w:firstLine="720"/>
        <w:jc w:val="both"/>
        <w:rPr>
          <w:rFonts w:ascii="Arial" w:hAnsi="Arial" w:cs="Arial"/>
          <w:sz w:val="24"/>
          <w:szCs w:val="24"/>
        </w:rPr>
      </w:pPr>
      <w:r w:rsidRPr="00D56CC4">
        <w:rPr>
          <w:rFonts w:ascii="Arial" w:hAnsi="Arial" w:cs="Arial"/>
          <w:sz w:val="24"/>
          <w:szCs w:val="24"/>
          <w:shd w:val="clear" w:color="auto" w:fill="FFFFFF"/>
        </w:rPr>
        <w:t>Уран бүтээлч Ц.Солонго, Э.Сүндэръяа, Ш.Сүхбат нарын хамтарсан “The Decoding” хадны зургийн сэдэвт уран бүтээлийн үзэсгэлэн 2020 оны 02 сарын 14-03 дугаар сарын 1-ны хооронд Norphei арт галерейд</w:t>
      </w:r>
      <w:r w:rsidRPr="00D56CC4">
        <w:rPr>
          <w:rFonts w:ascii="Arial" w:hAnsi="Arial" w:cs="Arial"/>
          <w:sz w:val="24"/>
          <w:szCs w:val="24"/>
          <w:shd w:val="clear" w:color="auto" w:fill="FFFFFF"/>
        </w:rPr>
        <w:t xml:space="preserve"> </w:t>
      </w:r>
      <w:r w:rsidRPr="00D56CC4">
        <w:rPr>
          <w:rFonts w:ascii="Arial" w:hAnsi="Arial" w:cs="Arial"/>
          <w:sz w:val="24"/>
          <w:szCs w:val="24"/>
          <w:shd w:val="clear" w:color="auto" w:fill="FFFFFF"/>
          <w:lang w:val="mn-MN"/>
        </w:rPr>
        <w:t>дэлгэсэн байгаа ч олон нийтийн үйл ажиллагаа хориглосон учир уран бүтээлүүдийг цахим галерей байдлаар хүргэж байна.</w:t>
      </w:r>
    </w:p>
    <w:p w:rsidR="00D56CC4" w:rsidRPr="00D56CC4" w:rsidRDefault="00D56CC4" w:rsidP="00D56CC4">
      <w:pPr>
        <w:ind w:firstLine="720"/>
        <w:jc w:val="both"/>
        <w:rPr>
          <w:rFonts w:ascii="Arial" w:hAnsi="Arial" w:cs="Arial"/>
          <w:sz w:val="24"/>
          <w:szCs w:val="24"/>
        </w:rPr>
      </w:pPr>
      <w:r w:rsidRPr="00D56CC4">
        <w:rPr>
          <w:rFonts w:ascii="Arial" w:hAnsi="Arial" w:cs="Arial"/>
          <w:sz w:val="24"/>
          <w:szCs w:val="24"/>
          <w:shd w:val="clear" w:color="auto" w:fill="FFFFFF"/>
        </w:rPr>
        <w:t>Үзэсгэлэнгийн зорилго нь хадны зургийн дүрслэл нь эрт үеэс хойч үеийнхэн бидэнд кодолж үлдээсэн өвөг дээдсийн захиас хэмээн үзэж байна. Захиасыг тайлахын тулд дахин ойлгох, дахин бодох, дахин дүрслэх, дахин туурвих, дэлхий ертөнцөд дахин танилцуулах юм. Тус үзэсгэлэнгийн куратороор урлаг судлаач, PhD. Д.Уранчимэг, үзэсгэлэнгийн спонсроор Соёлын элч Х.Дамдинсүрэн нар ажиллаж байгаа бөгөөд “The Decoding” үзэсгэлэнгийн бүтээлүүд нь түүхэн олдвор, эртний дүрслэлээс санаа авсан залуу уран бүтээлчдийн 20 гаруй бүтээлүүдээс бүрдэж байна.</w:t>
      </w:r>
    </w:p>
    <w:p w:rsidR="00D56CC4" w:rsidRPr="00D56CC4" w:rsidRDefault="00D56CC4" w:rsidP="00D56CC4">
      <w:pPr>
        <w:ind w:firstLine="720"/>
        <w:jc w:val="both"/>
        <w:rPr>
          <w:rFonts w:ascii="Arial" w:hAnsi="Arial" w:cs="Arial"/>
          <w:sz w:val="24"/>
          <w:szCs w:val="24"/>
        </w:rPr>
      </w:pPr>
      <w:r w:rsidRPr="00D56CC4">
        <w:rPr>
          <w:rFonts w:ascii="Arial" w:hAnsi="Arial" w:cs="Arial"/>
          <w:sz w:val="24"/>
          <w:szCs w:val="24"/>
          <w:shd w:val="clear" w:color="auto" w:fill="FFFFFF"/>
        </w:rPr>
        <w:t>XXI зууны залуу үе энэ сэдвийг хэрхэн төсөөлж, орчин үеийн урлагаар илэрхийлж байгаа нь сонирхол татахуйц бөгөөд та бүхний хувьд The Decoding үзэсгэлэн нь чулуун дээрх түүхийг унших гайхамшигт мөч байх болно.</w:t>
      </w:r>
    </w:p>
    <w:p w:rsidR="00D56CC4" w:rsidRPr="00D56CC4" w:rsidRDefault="00D56CC4" w:rsidP="00D56CC4">
      <w:pPr>
        <w:ind w:firstLine="720"/>
        <w:jc w:val="both"/>
        <w:rPr>
          <w:rFonts w:ascii="Arial" w:hAnsi="Arial" w:cs="Arial"/>
          <w:sz w:val="24"/>
          <w:szCs w:val="24"/>
        </w:rPr>
      </w:pPr>
      <w:r w:rsidRPr="00D56CC4">
        <w:rPr>
          <w:rFonts w:ascii="Arial" w:hAnsi="Arial" w:cs="Arial"/>
          <w:sz w:val="24"/>
          <w:szCs w:val="24"/>
          <w:shd w:val="clear" w:color="auto" w:fill="FFFFFF"/>
        </w:rPr>
        <w:t xml:space="preserve">Төв Азийн Монгол Улс нь нүүдэлчдийн өвөрмөц эрхэмсэг соёл иргэншлээрээ дэлхийд гайхуулсан эртний баялаг түүхтэй орон юм. Судлаачдын үзэж байгаагаар эдүгээ монгол орны газар нутаг дээр 500 орчим байгалийн тогтцод хадны зураг хадгалагдан үлджээ. Эдгээрээс хамгийн алдартай, хамгийн өвөрмөц нь Монгол Алтайн нуруунд орших цогцолбор дурсгал юм. ЮНЕСКО-гийн дэлхийн соёлын өвийн жагсаалтад зүй ёсоор багтсан Монгол Алтайн нурууны хадны сүг зургийн анхаарал татдаг ажээ. </w:t>
      </w:r>
    </w:p>
    <w:p w:rsidR="00D56CC4" w:rsidRPr="00D56CC4" w:rsidRDefault="00D56CC4" w:rsidP="00D56CC4">
      <w:pPr>
        <w:ind w:firstLine="720"/>
        <w:jc w:val="both"/>
        <w:rPr>
          <w:rFonts w:ascii="Arial" w:hAnsi="Arial" w:cs="Arial"/>
          <w:sz w:val="24"/>
          <w:szCs w:val="24"/>
          <w:shd w:val="clear" w:color="auto" w:fill="FFFFFF"/>
        </w:rPr>
      </w:pPr>
      <w:r w:rsidRPr="00D56CC4">
        <w:rPr>
          <w:rFonts w:ascii="Arial" w:hAnsi="Arial" w:cs="Arial"/>
          <w:sz w:val="24"/>
          <w:szCs w:val="24"/>
          <w:shd w:val="clear" w:color="auto" w:fill="FFFFFF"/>
        </w:rPr>
        <w:t>Хадны зургийн дурсгал бол үүх түүхээ хойч үедээ хэрхэн яаж үлдээх талаар бодож олсон өвөг дээдсийн мэргэн ухаан, уран дүрслэл юм.</w:t>
      </w:r>
    </w:p>
    <w:p w:rsidR="00D56CC4" w:rsidRDefault="00D56CC4" w:rsidP="00D56CC4">
      <w:pPr>
        <w:ind w:firstLine="720"/>
        <w:jc w:val="both"/>
        <w:rPr>
          <w:rFonts w:ascii="Arial" w:hAnsi="Arial" w:cs="Arial"/>
          <w:color w:val="1D2129"/>
          <w:sz w:val="24"/>
          <w:szCs w:val="24"/>
          <w:shd w:val="clear" w:color="auto" w:fill="FFFFFF"/>
        </w:rPr>
      </w:pPr>
    </w:p>
    <w:p w:rsidR="00D56CC4" w:rsidRDefault="00D56CC4" w:rsidP="00D56CC4">
      <w:pPr>
        <w:ind w:firstLine="720"/>
        <w:jc w:val="both"/>
        <w:rPr>
          <w:rFonts w:ascii="Arial" w:hAnsi="Arial" w:cs="Arial"/>
          <w:color w:val="1D2129"/>
          <w:sz w:val="24"/>
          <w:szCs w:val="24"/>
          <w:shd w:val="clear" w:color="auto" w:fill="FFFFFF"/>
        </w:rPr>
      </w:pPr>
    </w:p>
    <w:p w:rsidR="00D56CC4" w:rsidRDefault="00D56CC4" w:rsidP="00D56CC4">
      <w:pPr>
        <w:ind w:firstLine="720"/>
        <w:jc w:val="both"/>
        <w:rPr>
          <w:rFonts w:ascii="Arial" w:hAnsi="Arial" w:cs="Arial"/>
          <w:color w:val="1D2129"/>
          <w:sz w:val="24"/>
          <w:szCs w:val="24"/>
          <w:shd w:val="clear" w:color="auto" w:fill="FFFFFF"/>
        </w:rPr>
      </w:pPr>
    </w:p>
    <w:p w:rsidR="00D56CC4" w:rsidRDefault="00D56CC4" w:rsidP="00D56CC4">
      <w:pPr>
        <w:ind w:firstLine="720"/>
        <w:jc w:val="both"/>
        <w:rPr>
          <w:rFonts w:ascii="Arial" w:hAnsi="Arial" w:cs="Arial"/>
          <w:color w:val="1D2129"/>
          <w:sz w:val="24"/>
          <w:szCs w:val="24"/>
          <w:shd w:val="clear" w:color="auto" w:fill="FFFFFF"/>
        </w:rPr>
      </w:pPr>
    </w:p>
    <w:p w:rsidR="00D56CC4" w:rsidRDefault="00D56CC4" w:rsidP="00D56CC4">
      <w:pPr>
        <w:ind w:firstLine="720"/>
        <w:jc w:val="both"/>
        <w:rPr>
          <w:rFonts w:ascii="Arial" w:hAnsi="Arial" w:cs="Arial"/>
          <w:color w:val="1D2129"/>
          <w:sz w:val="24"/>
          <w:szCs w:val="24"/>
          <w:shd w:val="clear" w:color="auto" w:fill="FFFFFF"/>
        </w:rPr>
      </w:pPr>
    </w:p>
    <w:p w:rsidR="00D56CC4" w:rsidRPr="00D56CC4" w:rsidRDefault="00D56CC4" w:rsidP="00D56CC4">
      <w:pPr>
        <w:ind w:firstLine="720"/>
        <w:jc w:val="both"/>
        <w:rPr>
          <w:rFonts w:ascii="Arial" w:hAnsi="Arial" w:cs="Arial"/>
          <w:color w:val="1D2129"/>
          <w:sz w:val="24"/>
          <w:szCs w:val="24"/>
          <w:shd w:val="clear" w:color="auto" w:fill="FFFFFF"/>
        </w:rPr>
      </w:pPr>
    </w:p>
    <w:p w:rsidR="00D56CC4" w:rsidRDefault="00D56CC4" w:rsidP="00B96465">
      <w:pPr>
        <w:rPr>
          <w:rFonts w:ascii="Helvetica" w:hAnsi="Helvetica"/>
          <w:color w:val="1D2129"/>
          <w:sz w:val="21"/>
          <w:szCs w:val="21"/>
          <w:shd w:val="clear" w:color="auto" w:fill="FFFFFF"/>
        </w:rPr>
      </w:pPr>
    </w:p>
    <w:p w:rsidR="00D56CC4" w:rsidRDefault="00D56CC4" w:rsidP="00B96465">
      <w:pPr>
        <w:rPr>
          <w:rFonts w:ascii="Helvetica" w:hAnsi="Helvetica"/>
          <w:color w:val="1D2129"/>
          <w:sz w:val="21"/>
          <w:szCs w:val="21"/>
          <w:shd w:val="clear" w:color="auto" w:fill="FFFFFF"/>
        </w:rPr>
      </w:pPr>
    </w:p>
    <w:p w:rsidR="00B96465" w:rsidRDefault="00B96465" w:rsidP="00B96465">
      <w:pPr>
        <w:rPr>
          <w:rFonts w:ascii="Arial" w:hAnsi="Arial" w:cs="Arial"/>
          <w:sz w:val="24"/>
          <w:lang w:val="mn-MN"/>
        </w:rPr>
      </w:pPr>
      <w:r>
        <w:rPr>
          <w:rFonts w:ascii="Arial" w:hAnsi="Arial" w:cs="Arial"/>
          <w:sz w:val="24"/>
          <w:lang w:val="mn-MN"/>
        </w:rPr>
        <w:t xml:space="preserve">Үзэсгэлэнгийн Куратор Урлаг судлаач </w:t>
      </w:r>
      <w:r>
        <w:rPr>
          <w:rFonts w:ascii="Arial" w:hAnsi="Arial" w:cs="Arial"/>
          <w:sz w:val="24"/>
        </w:rPr>
        <w:t>Ph.D</w:t>
      </w:r>
      <w:r>
        <w:rPr>
          <w:rFonts w:ascii="Arial" w:hAnsi="Arial" w:cs="Arial"/>
          <w:sz w:val="24"/>
          <w:lang w:val="mn-MN"/>
        </w:rPr>
        <w:t xml:space="preserve"> Д.УРАНЧИМЭГ</w:t>
      </w:r>
    </w:p>
    <w:p w:rsidR="00B96465" w:rsidRPr="00B96465" w:rsidRDefault="00B96465" w:rsidP="00D56CC4">
      <w:pPr>
        <w:jc w:val="center"/>
        <w:rPr>
          <w:rFonts w:ascii="Arial" w:hAnsi="Arial" w:cs="Arial"/>
          <w:sz w:val="24"/>
        </w:rPr>
      </w:pPr>
      <w:r w:rsidRPr="00B96465">
        <w:rPr>
          <w:rFonts w:ascii="Arial" w:hAnsi="Arial" w:cs="Arial"/>
          <w:sz w:val="24"/>
        </w:rPr>
        <w:t>The Decoding – Кодыг Тайлах</w:t>
      </w:r>
    </w:p>
    <w:p w:rsidR="00B96465" w:rsidRDefault="00B96465" w:rsidP="00B96465">
      <w:pPr>
        <w:ind w:firstLine="720"/>
        <w:jc w:val="both"/>
        <w:rPr>
          <w:rFonts w:ascii="Arial" w:hAnsi="Arial" w:cs="Arial"/>
          <w:sz w:val="24"/>
        </w:rPr>
      </w:pPr>
      <w:r w:rsidRPr="00B96465">
        <w:rPr>
          <w:rFonts w:ascii="Arial" w:hAnsi="Arial" w:cs="Arial"/>
          <w:sz w:val="24"/>
        </w:rPr>
        <w:t xml:space="preserve">“Чулуун зэвсгийн үе нь чулуу дууссан болохоор дууссан биш, харин шинэ технологи гарч ирсэн болохоор чулуун зэвсгийн үе төгссөн болно” гэж нэгэн ухаантан хэлсэн байдаг. Нэг зуунаас нөгөө зуунд дамжин өнгөрөх он жилүүд нь нүүдэлчин ард түмэн бидэнд ямар өөрчлөлт авчирч байна </w:t>
      </w:r>
      <w:proofErr w:type="gramStart"/>
      <w:r w:rsidRPr="00B96465">
        <w:rPr>
          <w:rFonts w:ascii="Arial" w:hAnsi="Arial" w:cs="Arial"/>
          <w:sz w:val="24"/>
        </w:rPr>
        <w:t>вэ ?</w:t>
      </w:r>
      <w:proofErr w:type="gramEnd"/>
      <w:r w:rsidRPr="00B96465">
        <w:rPr>
          <w:rFonts w:ascii="Arial" w:hAnsi="Arial" w:cs="Arial"/>
          <w:sz w:val="24"/>
        </w:rPr>
        <w:t xml:space="preserve"> Даяаршил хэмээх ойлголтод бид хэрхэн өөрчлөгдөх </w:t>
      </w:r>
      <w:proofErr w:type="gramStart"/>
      <w:r w:rsidRPr="00B96465">
        <w:rPr>
          <w:rFonts w:ascii="Arial" w:hAnsi="Arial" w:cs="Arial"/>
          <w:sz w:val="24"/>
        </w:rPr>
        <w:t>бол .....</w:t>
      </w:r>
      <w:proofErr w:type="gramEnd"/>
      <w:r w:rsidRPr="00B96465">
        <w:rPr>
          <w:rFonts w:ascii="Arial" w:hAnsi="Arial" w:cs="Arial"/>
          <w:sz w:val="24"/>
        </w:rPr>
        <w:t xml:space="preserve"> Бид хойч үедээ юу үлдээх </w:t>
      </w:r>
      <w:proofErr w:type="gramStart"/>
      <w:r w:rsidRPr="00B96465">
        <w:rPr>
          <w:rFonts w:ascii="Arial" w:hAnsi="Arial" w:cs="Arial"/>
          <w:sz w:val="24"/>
        </w:rPr>
        <w:t>бол ....</w:t>
      </w:r>
      <w:proofErr w:type="gramEnd"/>
      <w:r w:rsidRPr="00B96465">
        <w:rPr>
          <w:rFonts w:ascii="Arial" w:hAnsi="Arial" w:cs="Arial"/>
          <w:sz w:val="24"/>
        </w:rPr>
        <w:t xml:space="preserve"> Decoding буюу “Кодыг тайлах нь” үзэсгэлэнг UB Art Gallery, Norphei Art Gallery хамтран зохион байгуулж байгаа бөгөөд орчин үеийн урлагт өөр өөрсдийн уран бүтээлээрээ тодорхой байр суурь эзэлж байгаа Ц. Солонго, Э. Сүндэръяа, Ш. Сүхбат нарын гурван залуу авъастануудыг танилцуулж байна. Эдгээр залуучуудын бүтээлүүд нь урлагийн гүн ухаанаараа хоорондоо ижил төстөй билээ. Тэднийг ижилсүүлж байгаа гүн ухаан нь: 21-р зууны монголчуудын уламжлагдан ирсэн соёлд балар эртний ёс заншил, ертөнцийг үзэх үзэл, замбуутивд тойрон эргэлдэх сансарын хүрдний зүй тогтол, балар эртний соёл, урлагийн нөлөө хэрхэн хадгалагдан үлдэж </w:t>
      </w:r>
      <w:proofErr w:type="gramStart"/>
      <w:r w:rsidRPr="00B96465">
        <w:rPr>
          <w:rFonts w:ascii="Arial" w:hAnsi="Arial" w:cs="Arial"/>
          <w:sz w:val="24"/>
        </w:rPr>
        <w:t>вэ ?</w:t>
      </w:r>
      <w:proofErr w:type="gramEnd"/>
      <w:r w:rsidRPr="00B96465">
        <w:rPr>
          <w:rFonts w:ascii="Arial" w:hAnsi="Arial" w:cs="Arial"/>
          <w:sz w:val="24"/>
        </w:rPr>
        <w:t xml:space="preserve"> Хүмүүн бидний ген, цусанд тэдний дуудлага байгаа юм биш биз? Бидний сэтгэл зүрх, оюун ухаанаас гарсан мэдрэмж өөрийн эрхгүй тэрхүү дуудлагыг хүлээн аваад байгаа юм биш байгаа даа.... Иймээс тэд эртний хадны зургийн дүрслэлийг эрт үеэс хойч үеийхэндээ кодолж үлдээсэн өвөг дээдсийн захиас хэмээн үзэж тэрхүү кодыг тайлах оролдлогыг уран бүтээлээрээ үзүүлж байна. Захиасыг тайлах, ой санамжаа дахин сэргээх, эргэн дурсахуй нь тэдний уран бүтээлийн дээдийн зорилго болжээ. </w:t>
      </w:r>
    </w:p>
    <w:p w:rsidR="00B96465" w:rsidRDefault="00B96465" w:rsidP="00B96465">
      <w:pPr>
        <w:ind w:firstLine="720"/>
        <w:jc w:val="both"/>
        <w:rPr>
          <w:rFonts w:ascii="Arial" w:hAnsi="Arial" w:cs="Arial"/>
          <w:sz w:val="24"/>
        </w:rPr>
      </w:pPr>
      <w:r w:rsidRPr="00B96465">
        <w:rPr>
          <w:rFonts w:ascii="Arial" w:hAnsi="Arial" w:cs="Arial"/>
          <w:sz w:val="24"/>
        </w:rPr>
        <w:t xml:space="preserve">Төв Азийн Монгол Улс нь нүүдэлчдийн өвөрмөц эрхэмсэг соёл иргэншлээрээ дэлхийд гайхуулсан эртний баялаг түүхтэй орон юм. </w:t>
      </w:r>
    </w:p>
    <w:p w:rsidR="00B96465" w:rsidRDefault="00B96465" w:rsidP="00B96465">
      <w:pPr>
        <w:ind w:firstLine="720"/>
        <w:jc w:val="both"/>
        <w:rPr>
          <w:rFonts w:ascii="Arial" w:hAnsi="Arial" w:cs="Arial"/>
          <w:sz w:val="24"/>
        </w:rPr>
      </w:pPr>
      <w:r w:rsidRPr="00B96465">
        <w:rPr>
          <w:rFonts w:ascii="Arial" w:hAnsi="Arial" w:cs="Arial"/>
          <w:sz w:val="24"/>
        </w:rPr>
        <w:t>Судлаачдын үзэж байгаагаар эдүгээ монгол орны газар нутаг дээр 500 орчим байгалийн тогтцод хадны зураг хадгалагдан үлджээ. Эдгээрээс хамгийн алдартай, хамгийн өвөрмөц нь Монгол Алтайн нуруунд орших цогцолбор дурсгал юм.) Ц. Солонго нь зөвхөн зураач биш мөн чимэглэх урлагийн уран бүтээлч тул энэхүү урсгал нь түүний арьсан бүтээлүүд дээр өөрийн үргэжлэлээ олно. “Алтан сүлжээ”, “Эх зөн” бүтээлүүд нь хадны зурагт түгээмэл тохиолддог зохиомжуудын нэг бөгөөд эх үрс, үржихүйн мөнхийн сэдвийг уран бүтээлээрээ үргэлжлүүлэн хүүрнэсэн байна. Өлзий хээ нь түүний уран бүтээлийн дагалдах салшгүй нэгэн хэсэг болох бөгөөд түүний бүтээл нь нэгдмэл, тархмал зохиомж дээр суурилсан байгаа нь илэрхийллийн хувьд сэтгэл хөглөх мэт санагдана. Францын яруу найрагч Поль Валери хэлэхдээ: “Ертөнцөд цэгцтэй хэлбэрүүд эмх замбараагүй тархжээ</w:t>
      </w:r>
      <w:proofErr w:type="gramStart"/>
      <w:r w:rsidRPr="00B96465">
        <w:rPr>
          <w:rFonts w:ascii="Arial" w:hAnsi="Arial" w:cs="Arial"/>
          <w:sz w:val="24"/>
        </w:rPr>
        <w:t>..энэхэн</w:t>
      </w:r>
      <w:proofErr w:type="gramEnd"/>
      <w:r w:rsidRPr="00B96465">
        <w:rPr>
          <w:rFonts w:ascii="Arial" w:hAnsi="Arial" w:cs="Arial"/>
          <w:sz w:val="24"/>
        </w:rPr>
        <w:t xml:space="preserve"> зуур тохиолдож байгаа хамгийн гайхалтай , хамгийн тэгш бус хэмнэлтэй үйл явдлууд нь алсдаа ямарваа нэг илүү өргөн хэмжээний зүй тогтолд хүргэдэг” гэжээ. Авъяаслаг уран бүтээлч Э.Сүндэръяагийн “The Decoding“ буюу“ Кодыг Тайлах нь” уран бүтээл нь Евразийн “Тэнгэрийн хүлэг морьдын“ домгоос үүсэлтэй болно. Домогт өгүүлснээр: Тэнгэрийн хүлгүүд урин цаг ирэхээр дээд тэнгэрээс дэлхий ертөнцөд үр тариа, үр хүүхэд, хайрын элчийг авчирдаг гэнэм... Огторгуйн мандалд </w:t>
      </w:r>
      <w:r w:rsidRPr="00B96465">
        <w:rPr>
          <w:rFonts w:ascii="Arial" w:hAnsi="Arial" w:cs="Arial"/>
          <w:sz w:val="24"/>
        </w:rPr>
        <w:lastRenderedPageBreak/>
        <w:t xml:space="preserve">эрхлэн дүүлэх тэнгэрийн хүлгүүд од, нар сараар наадан тоглож цаглашгүй аз жаргалыг хүмүүн төрөлхтөнд өгдөг гэлтэй...... “Домог зүйн сэтгэхүй нь эртний хүмүүсийн ертөнцийг ухамсарлан ойлгох нэгэн онцлог байсан юм. Үлгэр домог нь орчлон ертөнц хэрхэн үүссэн талаарх үндсэн асуултуудыг тусган харуулдаг. Домог зүйн сэтгэхүйтэй, хүй нэгдлийн хүмүүс тодорхой дүрсээр дамжуулан дэлхий ертөнцийг танин мэдэж байсан ба энэ нь хийсвэр ойлголтуудтай хамаагүй юм. Олон үндэстэн ястны домог зүйг харьцуулан судлахад дараах зүйлийг үзүүлж байна. Дэлхийн өнцөг бүрт орших олон төрлийн домог зүй нь хоорондоо ижил төстэй байх бөгөөд зарим тохиолдолд давтагдаж, хадны урлаг дээр газар нутгийн хувьд өөр хоорондоо хол зайтай боловч ижил төстэй сэдэв, дүрс, үйл явдал таардаг ба энэ нь нэг утгаараа үлгэр домгийн үйл явдлын зурагт хуудаснууд юм” гэж эрдэмтэн Е.Г.Девлет хэлсэн байдаг. Академич П. Окладников монголчуудын “Хийморь” гэсэн ойлголтыг өөрийн судалгаандаа тайлбарлах гэж оролдсон байдаг. Хийморио сэргээх гэж бид уулын оройд уралдан гардаг бус </w:t>
      </w:r>
      <w:proofErr w:type="gramStart"/>
      <w:r w:rsidRPr="00B96465">
        <w:rPr>
          <w:rFonts w:ascii="Arial" w:hAnsi="Arial" w:cs="Arial"/>
          <w:sz w:val="24"/>
        </w:rPr>
        <w:t>уу ?</w:t>
      </w:r>
      <w:proofErr w:type="gramEnd"/>
      <w:r w:rsidRPr="00B96465">
        <w:rPr>
          <w:rFonts w:ascii="Arial" w:hAnsi="Arial" w:cs="Arial"/>
          <w:sz w:val="24"/>
        </w:rPr>
        <w:t xml:space="preserve"> Бидний заншилд уулын орой дээр гарч хийморийн дарцаг хийсгэх нь эртний энэхүү домгоос үүдэлтэй, хөгжлийн явцад зан үйл болон үлдсэн боловч утга санаа адил бус </w:t>
      </w:r>
      <w:proofErr w:type="gramStart"/>
      <w:r w:rsidRPr="00B96465">
        <w:rPr>
          <w:rFonts w:ascii="Arial" w:hAnsi="Arial" w:cs="Arial"/>
          <w:sz w:val="24"/>
        </w:rPr>
        <w:t>уу ?</w:t>
      </w:r>
      <w:proofErr w:type="gramEnd"/>
      <w:r w:rsidRPr="00B96465">
        <w:rPr>
          <w:rFonts w:ascii="Arial" w:hAnsi="Arial" w:cs="Arial"/>
          <w:sz w:val="24"/>
        </w:rPr>
        <w:t xml:space="preserve"> Аз жаргал, үр хүүхэд, хайр дурлал, амар амгаланг замбуутивийн хүмүүн бид хүсдэг бус </w:t>
      </w:r>
      <w:proofErr w:type="gramStart"/>
      <w:r w:rsidRPr="00B96465">
        <w:rPr>
          <w:rFonts w:ascii="Arial" w:hAnsi="Arial" w:cs="Arial"/>
          <w:sz w:val="24"/>
        </w:rPr>
        <w:t>уу ?</w:t>
      </w:r>
      <w:proofErr w:type="gramEnd"/>
      <w:r w:rsidRPr="00B96465">
        <w:rPr>
          <w:rFonts w:ascii="Arial" w:hAnsi="Arial" w:cs="Arial"/>
          <w:sz w:val="24"/>
        </w:rPr>
        <w:t xml:space="preserve"> Э. Сүндэръяагийн “Кодыг Тайлах нь” зөвхөн үлгэр домог бус бэлгэдэл зүйн утгаараа олон тайлалтай байна. Жишээ нь: хос хүлэг, цагаан уул цэцэг, долоон бурхан од, сансар огторгуйн нь зохиомжийн хувьд ч оновчтой ба арга билгийг илэрхийлнэ. Монгол Алтайн нуруу нь Алтай таван богд уулаас эхлэн Говь-Алтай, Өмнөговь аймгийн Гурван сайхны нурууны төгсгөл, нийт 2500 гаруй км үргэлжилсэн уулс нуруудын гайхамшигтай тогтоц юм. </w:t>
      </w:r>
    </w:p>
    <w:p w:rsidR="00B96465" w:rsidRDefault="00B96465" w:rsidP="00B96465">
      <w:pPr>
        <w:ind w:firstLine="720"/>
        <w:jc w:val="both"/>
        <w:rPr>
          <w:rFonts w:ascii="Arial" w:hAnsi="Arial" w:cs="Arial"/>
          <w:sz w:val="24"/>
        </w:rPr>
      </w:pPr>
      <w:r w:rsidRPr="00B96465">
        <w:rPr>
          <w:rFonts w:ascii="Arial" w:hAnsi="Arial" w:cs="Arial"/>
          <w:sz w:val="24"/>
        </w:rPr>
        <w:t xml:space="preserve">Алтай Таван Богд уул нь урд талаараа Монгол орны баруун хязгаар болох Баян–Өлгий аймгийн нутаг дэвсгэрт хамаарах бөгөөд хойд талаараа ОХУ-д, баруун хойд талаараа Казахстан улс, баруун талаараа БНХАУ-ын нутагт тус тус хамаарагддаг билээ. Дэлхийд Цагаан Салаа, Их, Бага Ойгор гэж алдаршсан Алтай Таван Богд уулын орчим орших хадны зургийн тархалтын нийт талбай нь уртаараа 15-20 км үргэлжлэх ба өргөнөөрөө 500-600 метр юм. Шинэ чулуун зэвсгийн үе ( МЭӨ. 6000-3000 жил), хүрэл зэвсгийн үе МЭӨ (3000-1000 жил) –д, хамаарагдах энэхүү хадны зургууд нь “Тэнгэр доорх нээлттэй галерей” гэж нэрлэгдэх ба нийтдээ 10.000 орчим зургаас бүрдэх Монголын соёлын өв болоод зогсохгүй хүн төрөлхтөний нэгэн гайхамшиг, ховор нандин бүтээлүүдийн сор дээжис юм гэж Д. Цэвээндорж, Н. Уртнасан нар дурдсан байдаг. Хамгийн анх 1876-1878 онд Оросын эрдэмтэн Г. Н. Потанин Монгол Алтайг судлахаар 2 жилийн хээрийн судалгаа эхлүүлж, олон бичиг баримт үлдээсэн байна. 1960-д оны сүүлээр эрдэмтэн Н. Сэр–Оджав, 1970-1980 онд Д. Дорж, Э.А. Новгородова, В. Волков, академич А. П. Окладников, Д. Цэвээндорж нар дорвитой судалгаа хийжээ. 2000 оны эхээр эрдэмтэн Д. Цэвээндорж, Оросын эрдэмтэн В. Д. Кубарев, Америкийн эрдэмтэн Э. Яковсон нар археологийн болон хадны зургийн судалгааг шинэ төвшинд гаргаж чадлаа. Түүнчлэн Монгол Алтай, Орос Алтайн хадны зургийн судалгааг эрдэмтэн ээж охин М. А. Девлет, Е. Г. Девлет нар нарийн судалж Евразийн хадны зургийг домог зүйн, бэлэгдэл зүйн талаас тайлахыг оролдож хэд хэдэн бүтээл нийтлүүлсэн </w:t>
      </w:r>
      <w:r w:rsidRPr="00B96465">
        <w:rPr>
          <w:rFonts w:ascii="Arial" w:hAnsi="Arial" w:cs="Arial"/>
          <w:sz w:val="24"/>
        </w:rPr>
        <w:lastRenderedPageBreak/>
        <w:t xml:space="preserve">билээ. Залуу судлаач, эрдэмтэн Н. Батболд, М. Баярсайхан, Ц. Төрбат, Б. Өмирбек нар тухайн сэдвээр судалгааны бүтээлээ туурвисаар байна. Дэлхийн алдарт Эрмитаж, Лувр, Прадо, Метрополитен зэрэг музейнуудтай өрсөлдөхүйц “Тэнгэр доорхи нээлттэй галерей” нь Алтай нуруун дахь ертөнцийн гайхамшиг билээ. Энэхүү соёлын өвийг манай уран бүтээлчид хэрхэн өвлөн авч байгааг дараах зураачдын уран бүтээлээс сонирхон харцгаая. </w:t>
      </w:r>
      <w:proofErr w:type="gramStart"/>
      <w:r w:rsidRPr="00B96465">
        <w:rPr>
          <w:rFonts w:ascii="Arial" w:hAnsi="Arial" w:cs="Arial"/>
          <w:sz w:val="24"/>
        </w:rPr>
        <w:t>“ Кодыг</w:t>
      </w:r>
      <w:proofErr w:type="gramEnd"/>
      <w:r w:rsidRPr="00B96465">
        <w:rPr>
          <w:rFonts w:ascii="Arial" w:hAnsi="Arial" w:cs="Arial"/>
          <w:sz w:val="24"/>
        </w:rPr>
        <w:t xml:space="preserve"> Тайлах нь “үзэсгэлэнгийн сэдвийг сонгож авахдаа хүн бүр өөр өөрийн арга барилаар уран бүтээлээ туурвисан нь ойлгомжтой. Тус үзэсгэлэн нь зураач, соёл судлаач Ц. Солонгоогын уран бүтээлээр эхэлж байгаа бөгөөд Алтай Таван Богд, Дэл Уулын хадны зураг цогцолборыг ашиглан өөрийн бүтээлээ туурвижээ. Зарим бүтээл дээрээ хэдэн мөрт шүлэг бичиж зураач хүний дотоод ертөнцийн байр суурийг илэрхийлсэн нь утга тайлалын хувьд ойлгоход үзэгч олонд дөхөм болж байна. “Буган бичиг</w:t>
      </w:r>
      <w:proofErr w:type="gramStart"/>
      <w:r w:rsidRPr="00B96465">
        <w:rPr>
          <w:rFonts w:ascii="Arial" w:hAnsi="Arial" w:cs="Arial"/>
          <w:sz w:val="24"/>
        </w:rPr>
        <w:t>“ уран</w:t>
      </w:r>
      <w:proofErr w:type="gramEnd"/>
      <w:r w:rsidRPr="00B96465">
        <w:rPr>
          <w:rFonts w:ascii="Arial" w:hAnsi="Arial" w:cs="Arial"/>
          <w:sz w:val="24"/>
        </w:rPr>
        <w:t xml:space="preserve"> бүтээлд бугын чулуун хөшөөний хэлбэр дүрсийг оруулж давтагдашгүй урлагийн хэлбэр загвараар хүний дүрслэлийг хийжээ. Энэхүү хэлбэр загвар нь тус зураачийн нэрийн хуудас болж монголын урлагийн тавцан дээр өөрийн байр сууриа зохих ёсоор эзэлж байна. </w:t>
      </w:r>
    </w:p>
    <w:p w:rsidR="00B96465" w:rsidRDefault="00B96465" w:rsidP="00B96465">
      <w:pPr>
        <w:ind w:firstLine="720"/>
        <w:jc w:val="both"/>
        <w:rPr>
          <w:rFonts w:ascii="Arial" w:hAnsi="Arial" w:cs="Arial"/>
          <w:sz w:val="24"/>
        </w:rPr>
      </w:pPr>
      <w:r w:rsidRPr="00B96465">
        <w:rPr>
          <w:rFonts w:ascii="Arial" w:hAnsi="Arial" w:cs="Arial"/>
          <w:sz w:val="24"/>
        </w:rPr>
        <w:t xml:space="preserve">“Хөх Мөнх” цуврал хоёр бүтээл нь мөнхөд оршихуй сэдвийг нар сараар бэлгэдэн дүрсэлжээ. Монгол Алтай Таван Богдын сор болон хэвтэж буй бугын дүрсээр сансар огторгуйн улиран өнгөрөх цаг хугацааг дүрслэн үзүүлж эргүүлэг, мушгиа, нар сарны дүрс нь зохиомжийг нилэнхүйд нь тагласан нь байгалийн сүрлэг хүчийг илэрхийлнэ. Зураач хүний хувьд энэхүү зохиомжийг маш хөдөлгөөнтэй шийдсэн учир огторгуйгаар дүүлэн аялагч буга нь эцэс төгсгөлгүй орон зайд мөнхөд оршино. “Амьтны загварт урлаг”-ийн оргил болсон энэхүү бугын дүрсийг зураач маань сонгон авахдаа хадны эх зургийг дүрслэлийн хувьд өөрчлөхгүйгээр авсан нь уран сайхан, уран дүрслэл, уран сэтгэжийн илэрхийллийн хувьд хэтрүүлэг өгсөн нь тус бүтээлийн нууцлаг гайхамшигт шинжийг тодорхойлж байна. Урлаг судлалын үүднээс Э.Сүндэръяагийн уран бүтээлийн онцлог нь хадны зураг дахь </w:t>
      </w:r>
      <w:proofErr w:type="gramStart"/>
      <w:r w:rsidRPr="00B96465">
        <w:rPr>
          <w:rFonts w:ascii="Arial" w:hAnsi="Arial" w:cs="Arial"/>
          <w:sz w:val="24"/>
        </w:rPr>
        <w:t>“ Амьтны</w:t>
      </w:r>
      <w:proofErr w:type="gramEnd"/>
      <w:r w:rsidRPr="00B96465">
        <w:rPr>
          <w:rFonts w:ascii="Arial" w:hAnsi="Arial" w:cs="Arial"/>
          <w:sz w:val="24"/>
        </w:rPr>
        <w:t xml:space="preserve"> загварт урлаг” –ийг тэмдэг зүйтэй холбон уяж дүрслэх урлагийн шинэ хэллэгийг бий болгосонд оршино. Дараагийн уран бүтээлч Ш. Сүхбат нь байгалиас төрсөн өнгөний нарийн мэдрэмжтэй бөгөөд энэхүү авъяас нь түүний бүтээлүүдээс харагдаж байна. “Хөсөгтөн”, “Нүүдэлчин</w:t>
      </w:r>
      <w:proofErr w:type="gramStart"/>
      <w:r w:rsidRPr="00B96465">
        <w:rPr>
          <w:rFonts w:ascii="Arial" w:hAnsi="Arial" w:cs="Arial"/>
          <w:sz w:val="24"/>
        </w:rPr>
        <w:t>“ бүтээлүүд</w:t>
      </w:r>
      <w:proofErr w:type="gramEnd"/>
      <w:r w:rsidRPr="00B96465">
        <w:rPr>
          <w:rFonts w:ascii="Arial" w:hAnsi="Arial" w:cs="Arial"/>
          <w:sz w:val="24"/>
        </w:rPr>
        <w:t xml:space="preserve"> нь өнгөний хоршил тоглолтуудыг чадамгай гаргажээ. Энэхүү мэдрэмж нь зөвхөн байгалиас хамт төрдөг ба түүнийг зохиомлоор төрүүлж эс болдог билээ. В. Гёте: “Бид хамгийн аз жаргалтай байх цаг мөчид ч, хамгийн уйтгар гунигт автагдсан цаг мөчид ч зураачаар гачигддаг” гэж хэлсэн байдаг. “Тэнгэрлэг Оршихуй” бүтээл нь энэхүү үзэсгэлэнд түүний сор бүтээл болж байгаа бөгөөд орон зайн алслалын хууль, хурц өнгөний шийдлүүдээр урлагийн оршихуй, эс оршихуйн гүн ухааныг илэрхийлэхийг оролдсон байна. “Урлагийн бүхий л төрөл нь агуу урлаг болох ертөнцөд амьдрах урлагт зориулагддаг билээ” гэж Б. Брехт хэлсэн бол П. Пикассо</w:t>
      </w:r>
      <w:proofErr w:type="gramStart"/>
      <w:r w:rsidRPr="00B96465">
        <w:rPr>
          <w:rFonts w:ascii="Arial" w:hAnsi="Arial" w:cs="Arial"/>
          <w:sz w:val="24"/>
        </w:rPr>
        <w:t>“ Хүн</w:t>
      </w:r>
      <w:proofErr w:type="gramEnd"/>
      <w:r w:rsidRPr="00B96465">
        <w:rPr>
          <w:rFonts w:ascii="Arial" w:hAnsi="Arial" w:cs="Arial"/>
          <w:sz w:val="24"/>
        </w:rPr>
        <w:t xml:space="preserve"> бүхэн уран зургийг ойлгох гэж хүсэх юм. Тэд яагаад шувуу хэрхэн дуулж байгааг ойлгохыг хүсдэггүй юм болов уу” гэжээ. “Кодыг Тайлах нь</w:t>
      </w:r>
      <w:proofErr w:type="gramStart"/>
      <w:r w:rsidRPr="00B96465">
        <w:rPr>
          <w:rFonts w:ascii="Arial" w:hAnsi="Arial" w:cs="Arial"/>
          <w:sz w:val="24"/>
        </w:rPr>
        <w:t>“ үзэсгэлэн</w:t>
      </w:r>
      <w:proofErr w:type="gramEnd"/>
      <w:r w:rsidRPr="00B96465">
        <w:rPr>
          <w:rFonts w:ascii="Arial" w:hAnsi="Arial" w:cs="Arial"/>
          <w:sz w:val="24"/>
        </w:rPr>
        <w:t xml:space="preserve"> нь байгаль, дэлхийгээсээ холдон хүнийрхэж байгаа, үйлдвэрлэлийн хувьсгал, техник технологийн эрин зуун гэж ярих болсон өнөө цагт биднийг дахин нэг “Бид хэн билээ ? Хаанаас ирсэн </w:t>
      </w:r>
      <w:proofErr w:type="gramStart"/>
      <w:r w:rsidRPr="00B96465">
        <w:rPr>
          <w:rFonts w:ascii="Arial" w:hAnsi="Arial" w:cs="Arial"/>
          <w:sz w:val="24"/>
        </w:rPr>
        <w:t>билээ ?</w:t>
      </w:r>
      <w:proofErr w:type="gramEnd"/>
      <w:r w:rsidRPr="00B96465">
        <w:rPr>
          <w:rFonts w:ascii="Arial" w:hAnsi="Arial" w:cs="Arial"/>
          <w:sz w:val="24"/>
        </w:rPr>
        <w:t xml:space="preserve"> Хаашаа явах гэж байгаа </w:t>
      </w:r>
      <w:proofErr w:type="gramStart"/>
      <w:r w:rsidRPr="00B96465">
        <w:rPr>
          <w:rFonts w:ascii="Arial" w:hAnsi="Arial" w:cs="Arial"/>
          <w:sz w:val="24"/>
        </w:rPr>
        <w:t>билээ ?</w:t>
      </w:r>
      <w:proofErr w:type="gramEnd"/>
      <w:r w:rsidRPr="00B96465">
        <w:rPr>
          <w:rFonts w:ascii="Arial" w:hAnsi="Arial" w:cs="Arial"/>
          <w:sz w:val="24"/>
        </w:rPr>
        <w:t xml:space="preserve"> ” </w:t>
      </w:r>
      <w:proofErr w:type="gramStart"/>
      <w:r w:rsidRPr="00B96465">
        <w:rPr>
          <w:rFonts w:ascii="Arial" w:hAnsi="Arial" w:cs="Arial"/>
          <w:sz w:val="24"/>
        </w:rPr>
        <w:t>гэсэн</w:t>
      </w:r>
      <w:proofErr w:type="gramEnd"/>
      <w:r w:rsidRPr="00B96465">
        <w:rPr>
          <w:rFonts w:ascii="Arial" w:hAnsi="Arial" w:cs="Arial"/>
          <w:sz w:val="24"/>
        </w:rPr>
        <w:t xml:space="preserve"> эцэс төгсгөлгүй асуултанд хариу өгөх нэгэн агшин болох буй за. </w:t>
      </w:r>
      <w:r w:rsidRPr="00B96465">
        <w:rPr>
          <w:rFonts w:ascii="Arial" w:hAnsi="Arial" w:cs="Arial"/>
          <w:sz w:val="24"/>
        </w:rPr>
        <w:lastRenderedPageBreak/>
        <w:t xml:space="preserve">“Кодыг тайлах” үзэсгэлэнг зохион байгуулахад гүн туслалцаа үзүүлсэн UB Art галерейн захирал Х. Дамдинсүрэн болон Norphei Art галерейн захирал Б. Гантөгс нарт талархал илэрхийлье. </w:t>
      </w:r>
    </w:p>
    <w:p w:rsidR="00B96465" w:rsidRDefault="00B96465" w:rsidP="00B96465">
      <w:pPr>
        <w:ind w:firstLine="720"/>
        <w:jc w:val="both"/>
        <w:rPr>
          <w:rFonts w:ascii="Arial" w:hAnsi="Arial" w:cs="Arial"/>
          <w:sz w:val="24"/>
        </w:rPr>
      </w:pPr>
      <w:r w:rsidRPr="00B96465">
        <w:rPr>
          <w:rFonts w:ascii="Arial" w:hAnsi="Arial" w:cs="Arial"/>
          <w:sz w:val="24"/>
        </w:rPr>
        <w:t xml:space="preserve">Урлаг судлаач Д. Уранчимэг </w:t>
      </w:r>
      <w:proofErr w:type="gramStart"/>
      <w:r w:rsidRPr="00B96465">
        <w:rPr>
          <w:rFonts w:ascii="Arial" w:hAnsi="Arial" w:cs="Arial"/>
          <w:sz w:val="24"/>
        </w:rPr>
        <w:t>( Ph.D</w:t>
      </w:r>
      <w:proofErr w:type="gramEnd"/>
      <w:r w:rsidRPr="00B96465">
        <w:rPr>
          <w:rFonts w:ascii="Arial" w:hAnsi="Arial" w:cs="Arial"/>
          <w:sz w:val="24"/>
        </w:rPr>
        <w:t>)</w:t>
      </w: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Pr="00B96465" w:rsidRDefault="00B96465" w:rsidP="00B96465">
      <w:pPr>
        <w:ind w:firstLine="720"/>
        <w:jc w:val="center"/>
        <w:rPr>
          <w:rFonts w:ascii="Arial" w:hAnsi="Arial" w:cs="Arial"/>
          <w:b/>
          <w:sz w:val="24"/>
        </w:rPr>
      </w:pPr>
      <w:r w:rsidRPr="00B96465">
        <w:rPr>
          <w:rFonts w:ascii="Arial" w:hAnsi="Arial" w:cs="Arial"/>
          <w:b/>
          <w:sz w:val="24"/>
        </w:rPr>
        <w:t>The Decoding</w:t>
      </w:r>
    </w:p>
    <w:p w:rsidR="00B96465" w:rsidRDefault="00B96465" w:rsidP="00B96465">
      <w:pPr>
        <w:ind w:firstLine="720"/>
        <w:jc w:val="both"/>
        <w:rPr>
          <w:rFonts w:ascii="Arial" w:hAnsi="Arial" w:cs="Arial"/>
          <w:sz w:val="24"/>
        </w:rPr>
      </w:pPr>
      <w:r w:rsidRPr="00B96465">
        <w:rPr>
          <w:rFonts w:ascii="Arial" w:hAnsi="Arial" w:cs="Arial"/>
          <w:sz w:val="24"/>
        </w:rPr>
        <w:t xml:space="preserve">"The Stone Age is not ended because of the stones have finished, it ended with the advent of new technology" said a sage. Over the years passing from one century to another, what changes have brought to the nomadic people's </w:t>
      </w:r>
      <w:proofErr w:type="gramStart"/>
      <w:r w:rsidRPr="00B96465">
        <w:rPr>
          <w:rFonts w:ascii="Arial" w:hAnsi="Arial" w:cs="Arial"/>
          <w:sz w:val="24"/>
        </w:rPr>
        <w:t>life ?</w:t>
      </w:r>
      <w:proofErr w:type="gramEnd"/>
      <w:r w:rsidRPr="00B96465">
        <w:rPr>
          <w:rFonts w:ascii="Arial" w:hAnsi="Arial" w:cs="Arial"/>
          <w:sz w:val="24"/>
        </w:rPr>
        <w:t xml:space="preserve"> How we could be changed through the globalization… what can we leave for our future…</w:t>
      </w:r>
      <w:proofErr w:type="gramStart"/>
      <w:r w:rsidRPr="00B96465">
        <w:rPr>
          <w:rFonts w:ascii="Arial" w:hAnsi="Arial" w:cs="Arial"/>
          <w:sz w:val="24"/>
        </w:rPr>
        <w:t>.</w:t>
      </w:r>
      <w:proofErr w:type="gramEnd"/>
      <w:r w:rsidRPr="00B96465">
        <w:rPr>
          <w:rFonts w:ascii="Arial" w:hAnsi="Arial" w:cs="Arial"/>
          <w:sz w:val="24"/>
        </w:rPr>
        <w:t xml:space="preserve"> The UB Art Gallery and Norphei Art Gallery of Mongolia are jointly organizing “The Decoding” an exhibition, presenting three young, talented artists, </w:t>
      </w:r>
      <w:proofErr w:type="gramStart"/>
      <w:r w:rsidRPr="00B96465">
        <w:rPr>
          <w:rFonts w:ascii="Arial" w:hAnsi="Arial" w:cs="Arial"/>
          <w:sz w:val="24"/>
        </w:rPr>
        <w:t>SolongoTs.,</w:t>
      </w:r>
      <w:proofErr w:type="gramEnd"/>
      <w:r w:rsidRPr="00B96465">
        <w:rPr>
          <w:rFonts w:ascii="Arial" w:hAnsi="Arial" w:cs="Arial"/>
          <w:sz w:val="24"/>
        </w:rPr>
        <w:t xml:space="preserve"> Sunderiya E., and Sukhbat Sh., who have been occupied certain places in modern art in their own way. The art works of these youth are st very similar by their art philosophy. The philosophy making them so same is, in traditional Mongolian culture of 21 century, how much kept the prehistoric custom, ideology, natural law of the space and the influence of the prehistoric arts and culture? Perhaps their calling has still been kept in our blood and genes of human kind and may be the feeling coming from our heart and mind accepts that calling naturally… So these young artists consider that the petroglyphs are the coded message from the ancient ancestors for future generations and they are trying to decode these with their art works.Letting the message, restoring the memory, and nostalgia become the highest purpose of their artwork. Mongolia is situated in the heart of central Asia and has a rich, prehistorical heritage of arts and culture since ancient times. According to the research record, Mongolia has about 500 places with petroglyphs, memories. The most famous and unique of them is petroglyph complex in Mongol Altai Mountain Range. Mongol Altai Mountain Range is 2500 kilometers long, unique natural landscape which starts from the Altai Tavan Bogd </w:t>
      </w:r>
      <w:proofErr w:type="gramStart"/>
      <w:r w:rsidRPr="00B96465">
        <w:rPr>
          <w:rFonts w:ascii="Arial" w:hAnsi="Arial" w:cs="Arial"/>
          <w:sz w:val="24"/>
        </w:rPr>
        <w:t>mountain</w:t>
      </w:r>
      <w:proofErr w:type="gramEnd"/>
      <w:r w:rsidRPr="00B96465">
        <w:rPr>
          <w:rFonts w:ascii="Arial" w:hAnsi="Arial" w:cs="Arial"/>
          <w:sz w:val="24"/>
        </w:rPr>
        <w:t xml:space="preserve"> to the end of GurvanSaikhan range in Gobi-Altai and Umnugobi province. Altai Tavan Bogd mountain belongs to the territory of Bayan-Ulgii province in the western part of Mongolia and in Russia to the north, to Kazakhstan in the north-west and to China in the west.The total area of Petroglyph paintings around the Altai Tavan Bogd Mountain, which is known as the Tsagaan Salaa (White Siding), Ikh, Baga Oigor (Great and Little Oigor) in the world, is 15-20 kilometers long and 500-600 meters wide. The Petroglyph paintings belonging to the New Stone Age (6000 to 3000s BC) and the Bronze Age (3000 to 1000 BC) is known as the “Open Gallery under the Sky”. These 10,000 paintings represent not only the Mongolian cultural heritage, but also a miracle of a rare work of humanity says Tseveendorj N and Urtnasan N. At first, from 1876 to 1878, a Russian scientist Potanin G.N., began a two-year field research to study the Mongol Altai and left many documents. In the late 1960's, the </w:t>
      </w:r>
      <w:r w:rsidRPr="00B96465">
        <w:rPr>
          <w:rFonts w:ascii="Arial" w:hAnsi="Arial" w:cs="Arial"/>
          <w:sz w:val="24"/>
        </w:rPr>
        <w:lastRenderedPageBreak/>
        <w:t xml:space="preserve">scientists Ser-Odjav N., and from 1970 to 1980 Dorj D., Novgorodova E.A., Wolkov V., an academician Okladnikov A.P., Tseveendorj D., did some serious research in Mongol Altai. In the early 2000's, Mongolian scientist Tseveendorj D., Russian scientist Kubarev V.D., American scientist Jacobson E., made a new level in archeological and rock paintings research. An Academician, Okladnikov P., sought to explain the concept of 'Khiimori' (the vivacity) in his research. To refresh our khiimori, we race to the top of the mountain, don't we? It is customary for us to go to the top of the mountain to blow a flag of Khiimori, which is the result of this ancient myth, remained as a custom in the course of development, but is not the same meaning? Don't we all wish happiness, children, love, and peace? "The Decoding" by Sunderiya E., has many interpretations not only in mythological terms but also in symbolism. Example: Pair of steed, a flower Edelweiss, Big Dipper (as you known seven stars) and the universe is the optimum for the design of composition and represents the way of wisdom. The two serial paintings of the artist “The Blue Eternity” symbolized the eternity being by the image of sun and moon. By the image of the deer lying in the horizon on Mongol Altai Tavan Bogd depicted the passing time of universe and the whirlwind, the image of the sun and moon covering the artwork symbolizes the majestic power of nature. As an artist, that was so movable composition, so the deer roams forever in endless space. The artist chose the deer image, the pinnacle of "Animal-style art" without any change in the figurative way of the original image on the petroglyph and the mystical miracle of this work is exaggerated image, artistic fantasy and expression of imaginations. From the point of view of art studies, the feature of the art work by Sunderiya E., is developed a new artistic language symbolically linked the 'Animal-style art' in the rock painting to the Semiology. The next artist, Sh. Sukhat has a natural subtle sense of color, and this talent is evident in his works. The artworks "Khusugtun" and "Nuudelchin" are masterpieces of great harmony of colors. This unique feeling of color is natural and impossible to gain it artificially. B. Goethe said: "We are always in lack of artists whenever happiest and most boring moments of life". "Heavenly Being" is a great masterpiece of in this exhibition and he has sought to express the art philosophy of 'To be or not to be' through the laws space of remoteness and different solutions of colors. "All kinds of art are dedicated to the art of living in the world of great art," said Brecht B., but Picasso P., said, "Everybody wants to realize the painting but why they don't want to understand what the birds are singing". Today, people are removed from the nature and being bashful from their origin and they talk about the Industrial revolution and the new technology of era every day. But this exhibition called “The Decoding” gives us the luckiest moment to answer the following questions and think about… "Who are we? Where did we come from? Where are we going? Special thanks to director of UB Art gallery Mr. Damdinsuren. Kh and director of Norphei Art gallery Mrs. Gantugs. B jointly organizing the “The Decoding” exhibition. Art researcher Uranchimeg D., Ph.D Mythological thinking constituted the special feature of ancient man's perception of the world. Myths reflected themes central to his view of the world. Using this mythological approach, the people of pre-historic times were able to apprehend their world through concrete images as opposed to abstract ideas. Comparative study of the mythology of different peoples of the world has revealed that despite the diversity of </w:t>
      </w:r>
      <w:r w:rsidRPr="00B96465">
        <w:rPr>
          <w:rFonts w:ascii="Arial" w:hAnsi="Arial" w:cs="Arial"/>
          <w:sz w:val="24"/>
        </w:rPr>
        <w:lastRenderedPageBreak/>
        <w:t xml:space="preserve">myths, their subjects in different parts of the globe tend to be similar to each other and are often repeated: in the rock art even of territories far remove from each other there are images and scenes based on mythological subjects serving as 'illustrations' said the scientist Dewlet E.G. Also, Russian scientists, mother and daughter Dewlet M.A., Dewlet E.G., made petroglyphs research in Mongol Altai and Altai </w:t>
      </w:r>
      <w:proofErr w:type="gramStart"/>
      <w:r w:rsidRPr="00B96465">
        <w:rPr>
          <w:rFonts w:ascii="Arial" w:hAnsi="Arial" w:cs="Arial"/>
          <w:sz w:val="24"/>
        </w:rPr>
        <w:t>mountain</w:t>
      </w:r>
      <w:proofErr w:type="gramEnd"/>
      <w:r w:rsidRPr="00B96465">
        <w:rPr>
          <w:rFonts w:ascii="Arial" w:hAnsi="Arial" w:cs="Arial"/>
          <w:sz w:val="24"/>
        </w:rPr>
        <w:t xml:space="preserve"> in Russia and published some works which attempted to decipher the Eurasian rock paintings in mythological and symbolic detail. As well as, young scientists Batbold N., Bayarsaikhan M.</w:t>
      </w:r>
      <w:proofErr w:type="gramStart"/>
      <w:r w:rsidRPr="00B96465">
        <w:rPr>
          <w:rFonts w:ascii="Arial" w:hAnsi="Arial" w:cs="Arial"/>
          <w:sz w:val="24"/>
        </w:rPr>
        <w:t>,TurbatTs</w:t>
      </w:r>
      <w:proofErr w:type="gramEnd"/>
      <w:r w:rsidRPr="00B96465">
        <w:rPr>
          <w:rFonts w:ascii="Arial" w:hAnsi="Arial" w:cs="Arial"/>
          <w:sz w:val="24"/>
        </w:rPr>
        <w:t xml:space="preserve">., Umirbek B., are going on the research works on this topic. The "Open Gallery </w:t>
      </w:r>
      <w:proofErr w:type="gramStart"/>
      <w:r w:rsidRPr="00B96465">
        <w:rPr>
          <w:rFonts w:ascii="Arial" w:hAnsi="Arial" w:cs="Arial"/>
          <w:sz w:val="24"/>
        </w:rPr>
        <w:t>Under</w:t>
      </w:r>
      <w:proofErr w:type="gramEnd"/>
      <w:r w:rsidRPr="00B96465">
        <w:rPr>
          <w:rFonts w:ascii="Arial" w:hAnsi="Arial" w:cs="Arial"/>
          <w:sz w:val="24"/>
        </w:rPr>
        <w:t xml:space="preserve"> the Sky" in Altai Mountain is a miracle of the universe, competitive to the world famous museums of Hermitage, Louvre, Prado and Metropolitan. Let me show you, how Mongolian artists have inherited this cultural heritage with the following artist's works: To choose "The Decoding" the theme of the exhibition it is clear that each person created his work through their point of view. The exhibition starts with the art work by an artist and cultural scientist Solongo Ts., Who created her work on the research basis of the petroglyphs complex in Del Uul and Altai Tavan Bogd. On some of her works she has written a few lines of poem, expressing the inner world of the artist, which makes it easier for the audience to interpret the meaning. In “The Deer Script” she created a human figure in a unique art form, which was embodied from the shape of a deer stone statue. This unique form has become like her business card and has taken its proper place in the Mongolian art scene. Solongo Ts., is not only a painter but also an artist of decorative art and this flow of art will find its imprint on her leather works. The works "Golden Network" and "The Maternal instinct" are one of the most popular types of rock paintings, and they continue to cover the eternal theme of motherhood and procreation. The Ulzii pattern is an integral part of her artistry, and her works are based on the integrated and diffused design of composition that, in the sense, seems to be exhilarating. The French poet Paul Valerie said: "The orderly forms have become chaotic in the world ... the most striking and the most uneven rhythmic events that have taken place sofar, further leds into something broader." “The Decoding” or “Unlocking the Code”, by the talented artist Sunderiya E., originated from the Eurasian legend of Celestial Horses. According to the legend, it is said that when the time comes for heavenly beings ... Celestial horses bring the heaven's love, grains and children from the heavens to the earth. The celestial horses fluttering in the open space, playing with the sun and moon seem to give the human beings endless happiness... Damdinsuren Kh. Master in Cultural /Advisor to Deputy Prime Minister of Mongolia, Cultural Ambassador/ Ìîíãîë Óëñûí Ñî¸ëûí Ýë÷, Ïðîäþñåð, Õ.Äàìäèíñ¿ðýí Àëèâàà óëñ îðíû ºâ ñî¸ë Ä¿ðñëýõ óðëàãèéí ñàëáàðòàé ñàëøã¿é õîëáîîòîé áàéäàã áºãººä ä¿ðñëýõ óðëàãèéí ñàëáàðûí ìýðãýæëèéí áàã, óðàí á¿òýýë÷äèéã äýìæèí õàìòàð÷ Ìîíãîë óëñûí ò¿¿õ, ñî¸ëûí îíöëîãèéã óðëàãààð äàìæóóëàí îëîí óëñàä ñóðòàë÷ëàí òàíèóëàõ íü íýí ÷óõàë þì. Ìèíèé áèå Ìîíãîë Óëñûí Ñî¸ëûí Ãàäààä Õàðèëöààíû çººëºí õ¿÷íèé áîäëîãûã ñî¸ë óðëàã, ä¿ðñëýõ óðëàãèéí ñàëáàðààð äàìæóóëàí äýìæèæ àæèëëàí Ìîíãîë óëñàà ãàäààäàä ñóðòàë÷ëàõ 34 äýõü “Ñî¸ëûí ýë÷”-ýýð òîìèëîãäîí Ä¿ðñëýõ óðëàãèéã õºãæ¿¿ëýõ, Ìîíãîë óëñ, ÁÍÕÀÓ, ÎÕÓ ãóðâàí óëñûã õîëáîñîí ñî¸ëûí ýë÷ýýð àæèëëàæ áàéíà. Ä¿ðñëýõ óðëàãèéã õºãæ¿¿ëýõ, ñî¸ë óðëàãèéí ìåíåæìåíòèéã õºãæ¿¿ëýí õýðýãæ¿¿ëýõ, ìýðãýæëèéí çóðàà÷, óðàí á¿òýýë÷äèéã </w:t>
      </w:r>
      <w:r w:rsidRPr="00B96465">
        <w:rPr>
          <w:rFonts w:ascii="Arial" w:hAnsi="Arial" w:cs="Arial"/>
          <w:sz w:val="24"/>
        </w:rPr>
        <w:lastRenderedPageBreak/>
        <w:t xml:space="preserve">÷àäàâõèæóóëàí äýìæèõ, óðàí á¿òýýë÷èä õàäíû çóðãèéí ºâ ñî¸ëûã õýðõýí äàõèí êîäëîí á¿òýýæ óëñ ýõ îðíûõîî îíöëîãûã øèíãýýñýí á¿òýýë÷ýýð ººðèéí ãîë óðàí á¿òýýëäýý áàðèìòëàõ ã¿í óõààíàà àëäàëã¿éãýýð èííîâàöèëàõ òóõàé áîäîõ áîäëûí ¿ç¿¿ðò ýíýõ¿¿ ¿çýñýãýëýíãèéí ãîë øàëòãààí óíäðàõ áà îð÷èí ¿åèéí ä¿ðñëýõ óðëàãèéí ñàëáàðûã äýìæèí ÷èãë¿¿ëñíýýð öààøäûí îëîí óëñûí àðãà õýìæýýã çîõèîí áàéãóóëàõ òóðøëàãà áîëîõ þì. Ìîíãîë óëñ íü ò¿¿õ, ñî¸ë, ñî¸ëûí ºâèéí àðâèí ¿¿öòýé áºãººä ¿¿íèéã äýëõèé äàõèíä óðëàãààð äàìæóóëàí èëýðõèéëæ óðàí á¿òýýë÷äýý äýìæèæ íýð òºð, ¿íý öýíèéã ºñãºõ íü ìîíãîë óëñûí ñî¸ë óðëàãèéí ñàëáàðààñ õ¿ëýýãäýæ áóé ýäèéí çàñàã áîëîîä ¿íäýñíèé äàðõëààã áýõæ¿¿ëýõýä ÷óõàë à÷ õîëáîãäîëòîé àæýý. The cultural her itage of a nation is inextr icably linked with the fine arts, and it is essential to support the professional team of artists and craftsmasters in the field of fine arts and to promote Mongolian history and culture through art. I personally working as the 34th Cultural Ambassador to develop Fine art of Mongolia, to promote Mongolian country in abroad through the arts and cultural sector connected these three counties Mongolia, Russia and China and have supported the soft power policy in the International Collabration of Mongolian Culture. The cause of this exhibition is on developing the fine arts, developing and implementing cultural management, empower ing the professional artists and craftmasters, how artists have re-encoded the her itage of petroglyphs and have incorporated the features of their country, to innovate in a creative way without lossing of the the mainstream masterpieces’ philosophical features of their artworks and it would be the great exper ience for hosting further international events to promote modern visual arts industry. We have a r ich funds of history, culture and cultural her itage and to express it throughout the world by the artistic expressions, supporting talented artists, enhancing its dignity and value are important for strengthening the economy and national immunity expected from the Mongolian cultural field. </w:t>
      </w: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B96465" w:rsidRDefault="00B96465" w:rsidP="00B96465">
      <w:pPr>
        <w:ind w:firstLine="720"/>
        <w:jc w:val="both"/>
        <w:rPr>
          <w:rFonts w:ascii="Arial" w:hAnsi="Arial" w:cs="Arial"/>
          <w:sz w:val="24"/>
        </w:rPr>
      </w:pPr>
    </w:p>
    <w:p w:rsidR="00CA1DDD" w:rsidRDefault="00CA1DDD" w:rsidP="00B96465">
      <w:pPr>
        <w:ind w:firstLine="720"/>
        <w:jc w:val="both"/>
        <w:rPr>
          <w:rFonts w:ascii="Arial" w:hAnsi="Arial" w:cs="Arial"/>
          <w:sz w:val="24"/>
        </w:rPr>
      </w:pPr>
      <w:bookmarkStart w:id="0" w:name="_GoBack"/>
      <w:bookmarkEnd w:id="0"/>
    </w:p>
    <w:p w:rsidR="00B96465" w:rsidRDefault="00B96465" w:rsidP="00B96465">
      <w:pPr>
        <w:ind w:firstLine="720"/>
        <w:jc w:val="both"/>
        <w:rPr>
          <w:rFonts w:ascii="Arial" w:hAnsi="Arial" w:cs="Arial"/>
          <w:sz w:val="24"/>
          <w:lang w:val="mn-MN"/>
        </w:rPr>
      </w:pPr>
      <w:r>
        <w:rPr>
          <w:rFonts w:ascii="Arial" w:hAnsi="Arial" w:cs="Arial"/>
          <w:sz w:val="24"/>
          <w:lang w:val="mn-MN"/>
        </w:rPr>
        <w:lastRenderedPageBreak/>
        <w:t>Үзэсгэлэнгийн продюсер</w:t>
      </w:r>
      <w:r w:rsidR="00E6082C">
        <w:rPr>
          <w:rFonts w:ascii="Arial" w:hAnsi="Arial" w:cs="Arial"/>
          <w:sz w:val="24"/>
        </w:rPr>
        <w:t>:</w:t>
      </w:r>
      <w:r>
        <w:rPr>
          <w:rFonts w:ascii="Arial" w:hAnsi="Arial" w:cs="Arial"/>
          <w:sz w:val="24"/>
          <w:lang w:val="mn-MN"/>
        </w:rPr>
        <w:t xml:space="preserve"> Монгол Улсын Соёлын Элч Х.ДАМДИНСҮРЭН</w:t>
      </w:r>
    </w:p>
    <w:p w:rsidR="00B96465" w:rsidRDefault="00B96465" w:rsidP="00B96465">
      <w:pPr>
        <w:ind w:firstLine="720"/>
        <w:jc w:val="both"/>
        <w:rPr>
          <w:rFonts w:ascii="Arial" w:hAnsi="Arial" w:cs="Arial"/>
          <w:sz w:val="24"/>
        </w:rPr>
      </w:pPr>
      <w:r w:rsidRPr="00B96465">
        <w:rPr>
          <w:rFonts w:ascii="Arial" w:hAnsi="Arial" w:cs="Arial"/>
          <w:sz w:val="24"/>
        </w:rPr>
        <w:t xml:space="preserve">Аливаа улс орны өв соёл Дүрслэх урлагийн салбартай салшгүй холбоотой байдаг бөгөөд дүрслэх урлагийн салбарын мэргэжлийн баг, уран бүтээлчдийг дэмжин хамтарч Монгол улсын түүх, соёлын онцлогийг урлагаар дамжуулан олон улсад сурталчлан таниулах нь нэн чухал юм. Миний бие Монгол Улсын Соёлын Гадаад Харилцааны зөөлөн хүчний бодлогыг соёл урлаг, дүрслэх урлагийн салбараар дамжуулан дэмжиж ажиллан Монгол улсаа гадаадад сурталчлах 34 дэхь “Соёлын элч”-ээр томилогдон Дүрслэх урлагийг хөгжүүлэх, Монгол улс, Хятад, Орос улс гурван улсыг холбосон соёлын элчээр ажиллаж байна. Дүрслэх урлагийг хөгжүүлэх, соёл урлагийн менежментийг хөгжүүлэн хэрэгжүүлэх, мэргэжлийн зураач, уран бүтээлчдийг чадавхижуулан дэмжих, уран бүтээлчид хадны зургийн өв соёлыг хэрхэн дахин кодлон бүтээж улс эх орныхоо онцлогыг шингээсэн бүтээлчээр өөрийн гол уран бүтээлдээ баримтлах гүн ухаанаа алдалгүйгээр инновацилах тухай бодох бодлын үзүүрт энэхүү үзэсэгэлэнгийн гол шалтгаан ундрах ба орчин үеийн дүрслэх урлагийн салбарыг дэмжин чиглүүлснээр цаашдын олон улсын арга хэмжээг зохион байгуулах туршлага болох юм. Монгол улс нь түүх, соёл, соёлын өвийн арвин үүцтэй бөгөөд үүнийг дэлхий дахинд урлагаар дамжуулан илэрхийлж уран бүтээлчдээ дэмжиж нэр төр, үнэ цэнийг өсгөх нь монгол улсын соёл урлагийн салбараас хүлээгдэж буй эдийн засаг болоод үндэсний дархлааг бэхжүүлэхэд чухал ач холбогдолтой юм. </w:t>
      </w:r>
    </w:p>
    <w:p w:rsidR="00D56CC4" w:rsidRDefault="00D56CC4" w:rsidP="00B96465">
      <w:pPr>
        <w:ind w:firstLine="720"/>
        <w:jc w:val="both"/>
        <w:rPr>
          <w:rFonts w:ascii="Arial" w:hAnsi="Arial" w:cs="Arial"/>
          <w:sz w:val="24"/>
        </w:rPr>
      </w:pPr>
    </w:p>
    <w:p w:rsidR="00D56CC4" w:rsidRDefault="00D56CC4" w:rsidP="00B96465">
      <w:pPr>
        <w:ind w:firstLine="720"/>
        <w:jc w:val="both"/>
        <w:rPr>
          <w:rFonts w:ascii="Arial" w:hAnsi="Arial" w:cs="Arial"/>
          <w:sz w:val="24"/>
        </w:rPr>
      </w:pPr>
      <w:r>
        <w:t>Damdinsuren Kh. Master in Cultural /Advisor to Deputy Prime Minister of Mongolia, Cultural Ambassador/</w:t>
      </w:r>
    </w:p>
    <w:p w:rsidR="00D56CC4" w:rsidRDefault="00D56CC4" w:rsidP="00B96465">
      <w:pPr>
        <w:ind w:firstLine="720"/>
        <w:jc w:val="both"/>
        <w:rPr>
          <w:rFonts w:ascii="Arial" w:hAnsi="Arial" w:cs="Arial"/>
          <w:sz w:val="24"/>
        </w:rPr>
      </w:pPr>
    </w:p>
    <w:p w:rsidR="00D56CC4" w:rsidRPr="00B96465" w:rsidRDefault="00D56CC4" w:rsidP="00B96465">
      <w:pPr>
        <w:ind w:firstLine="720"/>
        <w:jc w:val="both"/>
        <w:rPr>
          <w:rFonts w:ascii="Arial" w:hAnsi="Arial" w:cs="Arial"/>
          <w:sz w:val="24"/>
        </w:rPr>
      </w:pPr>
      <w:r>
        <w:t>The cultural her itage of a nation is inextr icably linked with the fine arts, and it is essential to support the professional team of artists and craftsmasters in the field of fine arts and to promote Mongolian history and culture through art. I personally working as the 34th Cultural Ambassador to develop Fine art of Mongolia, to promote Mongolian country in abroad through the arts and cultural sector connected these three counties Mongolia, Russia and China and have supported the soft power policy in the International Collabration of Mongolian Culture. The cause of this exhibition is on developing the fine arts, developing and implementing cultural management, empower ing the professional artists and craftmasters, how artists have re-encoded the her itage of petroglyphs and have incorporated the features of their country, to innovate in a creative way without lossing of the the mainstream masterpieces’ philosophical features of their artworks and it would be the great exper ience for hosting further international events to promote modern visual arts industry. We have a r ich funds of history, culture and cultural her itage and to express it throughout the world by the artistic expressions, supporting talented artists, enhancing its dignity and value are important for strengthening the economy and national immunity expected from the Mongolian cultural field.</w:t>
      </w:r>
    </w:p>
    <w:p w:rsidR="00571BFD" w:rsidRPr="00B96465" w:rsidRDefault="00571BFD" w:rsidP="00B96465">
      <w:pPr>
        <w:ind w:firstLine="720"/>
        <w:jc w:val="both"/>
        <w:rPr>
          <w:rFonts w:ascii="Arial" w:hAnsi="Arial" w:cs="Arial"/>
          <w:sz w:val="24"/>
        </w:rPr>
      </w:pPr>
    </w:p>
    <w:sectPr w:rsidR="00571BFD" w:rsidRPr="00B964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65"/>
    <w:rsid w:val="00571BFD"/>
    <w:rsid w:val="00B96465"/>
    <w:rsid w:val="00CA1DDD"/>
    <w:rsid w:val="00D56CC4"/>
    <w:rsid w:val="00E6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1A2D"/>
  <w15:chartTrackingRefBased/>
  <w15:docId w15:val="{7BA26A17-920E-459B-8056-D4F961E9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batmagnai multimedia</dc:creator>
  <cp:keywords/>
  <dc:description/>
  <cp:lastModifiedBy>batmagnai multimedia</cp:lastModifiedBy>
  <cp:revision>3</cp:revision>
  <dcterms:created xsi:type="dcterms:W3CDTF">2020-02-17T10:13:00Z</dcterms:created>
  <dcterms:modified xsi:type="dcterms:W3CDTF">2020-02-17T10:29:00Z</dcterms:modified>
</cp:coreProperties>
</file>